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CA1511">
        <w:rPr>
          <w:sz w:val="24"/>
          <w:szCs w:val="24"/>
        </w:rPr>
        <w:t>8</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DC3B03">
          <w:rPr>
            <w:webHidden/>
          </w:rPr>
          <w:t>3</w:t>
        </w:r>
        <w:r w:rsidR="001F2C0F">
          <w:rPr>
            <w:webHidden/>
          </w:rPr>
          <w:fldChar w:fldCharType="end"/>
        </w:r>
      </w:hyperlink>
    </w:p>
    <w:p w:rsidR="001F2C0F" w:rsidRDefault="00753AB9">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DC3B03">
          <w:rPr>
            <w:webHidden/>
          </w:rPr>
          <w:t>7</w:t>
        </w:r>
        <w:r w:rsidR="001F2C0F">
          <w:rPr>
            <w:webHidden/>
          </w:rPr>
          <w:fldChar w:fldCharType="end"/>
        </w:r>
      </w:hyperlink>
    </w:p>
    <w:p w:rsidR="001F2C0F" w:rsidRDefault="00753AB9">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DC3B03">
          <w:rPr>
            <w:webHidden/>
          </w:rPr>
          <w:t>7</w:t>
        </w:r>
        <w:r w:rsidR="001F2C0F">
          <w:rPr>
            <w:webHidden/>
          </w:rPr>
          <w:fldChar w:fldCharType="end"/>
        </w:r>
      </w:hyperlink>
    </w:p>
    <w:p w:rsidR="001F2C0F" w:rsidRDefault="00753AB9">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DC3B03">
          <w:rPr>
            <w:webHidden/>
          </w:rPr>
          <w:t>10</w:t>
        </w:r>
        <w:r w:rsidR="001F2C0F">
          <w:rPr>
            <w:webHidden/>
          </w:rPr>
          <w:fldChar w:fldCharType="end"/>
        </w:r>
      </w:hyperlink>
    </w:p>
    <w:p w:rsidR="001F2C0F" w:rsidRDefault="00753AB9">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753AB9">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DC3B03">
          <w:rPr>
            <w:webHidden/>
          </w:rPr>
          <w:t>13</w:t>
        </w:r>
        <w:r w:rsidR="001F2C0F">
          <w:rPr>
            <w:webHidden/>
          </w:rPr>
          <w:fldChar w:fldCharType="end"/>
        </w:r>
      </w:hyperlink>
    </w:p>
    <w:p w:rsidR="001F2C0F" w:rsidRDefault="00753AB9">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DC3B03">
          <w:rPr>
            <w:webHidden/>
          </w:rPr>
          <w:t>15</w:t>
        </w:r>
        <w:r w:rsidR="001F2C0F">
          <w:rPr>
            <w:webHidden/>
          </w:rPr>
          <w:fldChar w:fldCharType="end"/>
        </w:r>
      </w:hyperlink>
    </w:p>
    <w:p w:rsidR="001F2C0F" w:rsidRDefault="00753AB9">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DC3B03">
          <w:rPr>
            <w:webHidden/>
          </w:rPr>
          <w:t>19</w:t>
        </w:r>
        <w:r w:rsidR="001F2C0F">
          <w:rPr>
            <w:webHidden/>
          </w:rPr>
          <w:fldChar w:fldCharType="end"/>
        </w:r>
      </w:hyperlink>
    </w:p>
    <w:p w:rsidR="001F2C0F" w:rsidRDefault="00753AB9">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DC3B03">
          <w:rPr>
            <w:webHidden/>
          </w:rPr>
          <w:t>21</w:t>
        </w:r>
        <w:r w:rsidR="001F2C0F">
          <w:rPr>
            <w:webHidden/>
          </w:rPr>
          <w:fldChar w:fldCharType="end"/>
        </w:r>
      </w:hyperlink>
    </w:p>
    <w:p w:rsidR="001F2C0F" w:rsidRDefault="00753AB9">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DC3B03">
          <w:rPr>
            <w:webHidden/>
          </w:rPr>
          <w:t>23</w:t>
        </w:r>
        <w:r w:rsidR="001F2C0F">
          <w:rPr>
            <w:webHidden/>
          </w:rPr>
          <w:fldChar w:fldCharType="end"/>
        </w:r>
      </w:hyperlink>
    </w:p>
    <w:p w:rsidR="001F2C0F" w:rsidRDefault="00753AB9">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DC3B03">
          <w:rPr>
            <w:webHidden/>
          </w:rPr>
          <w:t>25</w:t>
        </w:r>
        <w:r w:rsidR="001F2C0F">
          <w:rPr>
            <w:webHidden/>
          </w:rPr>
          <w:fldChar w:fldCharType="end"/>
        </w:r>
      </w:hyperlink>
    </w:p>
    <w:p w:rsidR="001F2C0F" w:rsidRDefault="00753AB9">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DC3B03">
          <w:rPr>
            <w:webHidden/>
          </w:rPr>
          <w:t>27</w:t>
        </w:r>
        <w:r w:rsidR="001F2C0F">
          <w:rPr>
            <w:webHidden/>
          </w:rPr>
          <w:fldChar w:fldCharType="end"/>
        </w:r>
      </w:hyperlink>
    </w:p>
    <w:p w:rsidR="001F2C0F" w:rsidRDefault="00753AB9">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DC3B03">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40325B" w:rsidRDefault="00BC5425" w:rsidP="00F3026D">
      <w:pPr>
        <w:autoSpaceDE w:val="0"/>
        <w:autoSpaceDN w:val="0"/>
        <w:adjustRightInd w:val="0"/>
        <w:spacing w:line="276" w:lineRule="auto"/>
        <w:ind w:right="-72" w:firstLine="0"/>
        <w:rPr>
          <w:color w:val="000000"/>
          <w:sz w:val="24"/>
          <w:szCs w:val="24"/>
        </w:rPr>
      </w:pPr>
      <w:r w:rsidRPr="0040325B">
        <w:rPr>
          <w:sz w:val="24"/>
          <w:szCs w:val="24"/>
        </w:rPr>
        <w:t xml:space="preserve">Условия проведения </w:t>
      </w:r>
      <w:r w:rsidR="00F615D3" w:rsidRPr="0040325B">
        <w:rPr>
          <w:sz w:val="24"/>
          <w:szCs w:val="24"/>
        </w:rPr>
        <w:t>открытого</w:t>
      </w:r>
      <w:r w:rsidRPr="0040325B">
        <w:rPr>
          <w:sz w:val="24"/>
          <w:szCs w:val="24"/>
        </w:rPr>
        <w:t xml:space="preserve"> запроса предложений </w:t>
      </w:r>
      <w:r w:rsidR="0040325B" w:rsidRPr="0040325B">
        <w:rPr>
          <w:b/>
          <w:color w:val="000000"/>
          <w:sz w:val="24"/>
          <w:szCs w:val="24"/>
        </w:rPr>
        <w:t xml:space="preserve">№ </w:t>
      </w:r>
      <w:r w:rsidR="00B3242B">
        <w:rPr>
          <w:b/>
          <w:color w:val="000000"/>
          <w:sz w:val="24"/>
          <w:szCs w:val="24"/>
        </w:rPr>
        <w:t>53</w:t>
      </w:r>
      <w:r w:rsidR="00293A43" w:rsidRPr="0040325B">
        <w:rPr>
          <w:b/>
          <w:color w:val="000000"/>
          <w:sz w:val="24"/>
          <w:szCs w:val="24"/>
        </w:rPr>
        <w:t>/1</w:t>
      </w:r>
      <w:r w:rsidR="00CA1511">
        <w:rPr>
          <w:b/>
          <w:color w:val="000000"/>
          <w:sz w:val="24"/>
          <w:szCs w:val="24"/>
        </w:rPr>
        <w:t>8</w:t>
      </w:r>
      <w:r w:rsidR="00F615D3" w:rsidRPr="0040325B">
        <w:rPr>
          <w:b/>
          <w:sz w:val="24"/>
          <w:szCs w:val="24"/>
        </w:rPr>
        <w:t xml:space="preserve"> от </w:t>
      </w:r>
      <w:r w:rsidR="00B3242B">
        <w:rPr>
          <w:b/>
          <w:sz w:val="24"/>
          <w:szCs w:val="24"/>
        </w:rPr>
        <w:t>03</w:t>
      </w:r>
      <w:r w:rsidR="00CA1511">
        <w:rPr>
          <w:b/>
          <w:sz w:val="24"/>
          <w:szCs w:val="24"/>
        </w:rPr>
        <w:t>.0</w:t>
      </w:r>
      <w:r w:rsidR="00B3242B">
        <w:rPr>
          <w:b/>
          <w:sz w:val="24"/>
          <w:szCs w:val="24"/>
        </w:rPr>
        <w:t>9</w:t>
      </w:r>
      <w:r w:rsidR="00CA1511">
        <w:rPr>
          <w:b/>
          <w:sz w:val="24"/>
          <w:szCs w:val="24"/>
        </w:rPr>
        <w:t>.2018</w:t>
      </w:r>
      <w:r w:rsidR="00F615D3" w:rsidRPr="0040325B">
        <w:rPr>
          <w:b/>
          <w:sz w:val="24"/>
          <w:szCs w:val="24"/>
        </w:rPr>
        <w:t xml:space="preserve"> г</w:t>
      </w:r>
      <w:r w:rsidR="00F615D3" w:rsidRPr="0040325B">
        <w:rPr>
          <w:sz w:val="24"/>
          <w:szCs w:val="24"/>
        </w:rPr>
        <w:t>.</w:t>
      </w:r>
      <w:r w:rsidRPr="0040325B">
        <w:rPr>
          <w:sz w:val="24"/>
          <w:szCs w:val="24"/>
        </w:rPr>
        <w:t xml:space="preserve">, в соответствии с настоящим Разделом, уточняют и дополняют положения </w:t>
      </w:r>
      <w:r w:rsidRPr="0040325B">
        <w:rPr>
          <w:color w:val="000000"/>
          <w:sz w:val="24"/>
          <w:szCs w:val="24"/>
        </w:rPr>
        <w:t xml:space="preserve">разделов Документации по запросу предложений, которая содержится на сайте компании и доступна по ссылке: </w:t>
      </w:r>
      <w:r w:rsidR="0040325B" w:rsidRPr="0040325B">
        <w:rPr>
          <w:sz w:val="24"/>
          <w:szCs w:val="24"/>
        </w:rPr>
        <w:t>http://www.unipro.energy/purchase/documents/</w:t>
      </w:r>
      <w:r w:rsidR="0099030E" w:rsidRPr="0040325B">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2235A2" w:rsidRDefault="00B3242B" w:rsidP="00B3242B">
            <w:pPr>
              <w:autoSpaceDE w:val="0"/>
              <w:autoSpaceDN w:val="0"/>
              <w:adjustRightInd w:val="0"/>
              <w:spacing w:line="276" w:lineRule="auto"/>
              <w:ind w:right="-72" w:firstLine="0"/>
              <w:jc w:val="left"/>
              <w:rPr>
                <w:bCs/>
                <w:sz w:val="24"/>
                <w:szCs w:val="24"/>
              </w:rPr>
            </w:pPr>
            <w:r>
              <w:rPr>
                <w:bCs/>
                <w:sz w:val="24"/>
                <w:szCs w:val="24"/>
              </w:rPr>
              <w:t>ЗИП для вакуумных насосов ПГУ-400</w:t>
            </w:r>
            <w:r w:rsidR="00DC3B03">
              <w:rPr>
                <w:bCs/>
                <w:sz w:val="24"/>
                <w:szCs w:val="24"/>
              </w:rPr>
              <w:t xml:space="preserve"> (или аналоги)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A44293">
              <w:rPr>
                <w:sz w:val="24"/>
                <w:szCs w:val="24"/>
                <w:lang w:eastAsia="en-US"/>
              </w:rPr>
              <w:t>Семенова</w:t>
            </w:r>
            <w:r w:rsidR="000C266C">
              <w:rPr>
                <w:sz w:val="24"/>
                <w:szCs w:val="24"/>
                <w:lang w:eastAsia="en-US"/>
              </w:rPr>
              <w:t xml:space="preserve"> Татьяна В</w:t>
            </w:r>
            <w:r w:rsidR="00A44293">
              <w:rPr>
                <w:sz w:val="24"/>
                <w:szCs w:val="24"/>
                <w:lang w:eastAsia="en-US"/>
              </w:rPr>
              <w:t>ладимировна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A44293" w:rsidRPr="00A44293">
              <w:rPr>
                <w:sz w:val="24"/>
                <w:szCs w:val="24"/>
                <w:lang w:val="en-US" w:eastAsia="en-US"/>
              </w:rPr>
              <w:t>Semenova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40325B">
              <w:rPr>
                <w:sz w:val="24"/>
                <w:szCs w:val="24"/>
                <w:lang w:val="en-US" w:eastAsia="en-US"/>
              </w:rPr>
              <w:t>3462 38-14-</w:t>
            </w:r>
            <w:r w:rsidR="00A44293">
              <w:rPr>
                <w:sz w:val="24"/>
                <w:szCs w:val="24"/>
                <w:lang w:val="en-US" w:eastAsia="en-US"/>
              </w:rPr>
              <w:t>24</w:t>
            </w:r>
          </w:p>
          <w:p w:rsidR="003D1D13" w:rsidRPr="004747FE" w:rsidRDefault="003D1D13" w:rsidP="003D1D13">
            <w:pPr>
              <w:spacing w:line="276" w:lineRule="auto"/>
              <w:ind w:right="153" w:firstLine="0"/>
              <w:rPr>
                <w:sz w:val="24"/>
                <w:szCs w:val="24"/>
                <w:lang w:eastAsia="en-US"/>
              </w:rPr>
            </w:pPr>
          </w:p>
        </w:tc>
      </w:tr>
      <w:tr w:rsidR="00BC5425" w:rsidRPr="004747FE" w:rsidTr="0040325B">
        <w:trPr>
          <w:trHeight w:val="133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0325B" w:rsidRDefault="00BC5425" w:rsidP="00F3026D">
            <w:pPr>
              <w:tabs>
                <w:tab w:val="left" w:pos="386"/>
              </w:tabs>
              <w:spacing w:line="276" w:lineRule="auto"/>
              <w:ind w:firstLine="0"/>
              <w:jc w:val="left"/>
              <w:rPr>
                <w:sz w:val="24"/>
                <w:szCs w:val="24"/>
                <w:lang w:eastAsia="en-US"/>
              </w:rPr>
            </w:pPr>
            <w:r w:rsidRPr="0040325B">
              <w:rPr>
                <w:spacing w:val="-6"/>
                <w:sz w:val="24"/>
                <w:szCs w:val="24"/>
              </w:rPr>
              <w:t xml:space="preserve">Официальный интернет-сайт </w:t>
            </w:r>
            <w:r w:rsidR="004725AB" w:rsidRPr="0040325B">
              <w:rPr>
                <w:spacing w:val="-6"/>
                <w:sz w:val="24"/>
                <w:szCs w:val="24"/>
              </w:rPr>
              <w:t>П</w:t>
            </w:r>
            <w:r w:rsidRPr="0040325B">
              <w:rPr>
                <w:bCs/>
                <w:sz w:val="24"/>
                <w:szCs w:val="24"/>
              </w:rPr>
              <w:t>АО «</w:t>
            </w:r>
            <w:r w:rsidR="004725AB" w:rsidRPr="0040325B">
              <w:rPr>
                <w:bCs/>
                <w:sz w:val="24"/>
                <w:szCs w:val="24"/>
              </w:rPr>
              <w:t>Юнипро</w:t>
            </w:r>
            <w:r w:rsidR="00A44293" w:rsidRPr="0040325B">
              <w:rPr>
                <w:bCs/>
                <w:sz w:val="24"/>
                <w:szCs w:val="24"/>
              </w:rPr>
              <w:t>»</w:t>
            </w:r>
            <w:r w:rsidRPr="0040325B">
              <w:rPr>
                <w:bCs/>
                <w:sz w:val="24"/>
                <w:szCs w:val="24"/>
              </w:rPr>
              <w:t>, Раздел «Закупки»:</w:t>
            </w:r>
            <w:r w:rsidR="0040325B">
              <w:rPr>
                <w:spacing w:val="-6"/>
                <w:sz w:val="24"/>
                <w:szCs w:val="24"/>
              </w:rPr>
              <w:t xml:space="preserve"> </w:t>
            </w:r>
            <w:r w:rsidRPr="0040325B">
              <w:rPr>
                <w:spacing w:val="-6"/>
                <w:sz w:val="24"/>
                <w:szCs w:val="24"/>
              </w:rPr>
              <w:t>(</w:t>
            </w:r>
            <w:r w:rsidR="0040325B" w:rsidRPr="0040325B">
              <w:rPr>
                <w:sz w:val="24"/>
                <w:szCs w:val="24"/>
              </w:rPr>
              <w:t>http://www.unipro.energy/purchase/announcement/</w:t>
            </w:r>
            <w:r w:rsidRPr="0040325B">
              <w:rPr>
                <w:sz w:val="24"/>
                <w:szCs w:val="24"/>
                <w:lang w:eastAsia="en-US"/>
              </w:rPr>
              <w:t>)</w:t>
            </w:r>
          </w:p>
          <w:p w:rsidR="00BC5425" w:rsidRPr="004747FE" w:rsidRDefault="00BC5425" w:rsidP="00B3242B">
            <w:pPr>
              <w:tabs>
                <w:tab w:val="left" w:pos="386"/>
              </w:tabs>
              <w:spacing w:line="276" w:lineRule="auto"/>
              <w:ind w:firstLine="0"/>
              <w:jc w:val="left"/>
              <w:rPr>
                <w:sz w:val="24"/>
                <w:szCs w:val="24"/>
                <w:lang w:eastAsia="en-US"/>
              </w:rPr>
            </w:pPr>
            <w:r w:rsidRPr="0040325B">
              <w:rPr>
                <w:sz w:val="24"/>
                <w:szCs w:val="24"/>
                <w:lang w:eastAsia="en-US"/>
              </w:rPr>
              <w:t>Дата публикации Уведомления:</w:t>
            </w:r>
            <w:r w:rsidR="00D92B0A" w:rsidRPr="0040325B">
              <w:rPr>
                <w:sz w:val="24"/>
                <w:szCs w:val="24"/>
                <w:lang w:eastAsia="en-US"/>
              </w:rPr>
              <w:t xml:space="preserve"> </w:t>
            </w:r>
            <w:r w:rsidR="00B3242B">
              <w:rPr>
                <w:sz w:val="24"/>
                <w:szCs w:val="24"/>
                <w:lang w:eastAsia="en-US"/>
              </w:rPr>
              <w:t>03</w:t>
            </w:r>
            <w:r w:rsidR="00CA1511">
              <w:rPr>
                <w:sz w:val="24"/>
                <w:szCs w:val="24"/>
                <w:lang w:eastAsia="en-US"/>
              </w:rPr>
              <w:t>.0</w:t>
            </w:r>
            <w:r w:rsidR="00B3242B">
              <w:rPr>
                <w:sz w:val="24"/>
                <w:szCs w:val="24"/>
                <w:lang w:eastAsia="en-US"/>
              </w:rPr>
              <w:t>9</w:t>
            </w:r>
            <w:r w:rsidR="00CA1511">
              <w:rPr>
                <w:sz w:val="24"/>
                <w:szCs w:val="24"/>
                <w:lang w:eastAsia="en-US"/>
              </w:rPr>
              <w:t>.2018</w:t>
            </w:r>
            <w:r w:rsidR="00D92B0A" w:rsidRPr="0040325B">
              <w:rPr>
                <w:sz w:val="24"/>
                <w:szCs w:val="24"/>
                <w:lang w:eastAsia="en-US"/>
              </w:rPr>
              <w:t xml:space="preserve"> </w:t>
            </w:r>
            <w:r w:rsidRPr="0040325B">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B3242B">
              <w:rPr>
                <w:sz w:val="24"/>
                <w:szCs w:val="24"/>
                <w:lang w:eastAsia="en-US"/>
              </w:rPr>
              <w:t>2</w:t>
            </w:r>
            <w:r w:rsidR="000A39F7" w:rsidRPr="000A39F7">
              <w:rPr>
                <w:sz w:val="24"/>
                <w:szCs w:val="24"/>
                <w:lang w:eastAsia="en-US"/>
              </w:rPr>
              <w:t>:00 час. местного времени Организ</w:t>
            </w:r>
            <w:r w:rsidR="0040325B">
              <w:rPr>
                <w:sz w:val="24"/>
                <w:szCs w:val="24"/>
                <w:lang w:eastAsia="en-US"/>
              </w:rPr>
              <w:t xml:space="preserve">атора (часовой пояс 3, MSK+2) </w:t>
            </w:r>
            <w:r w:rsidR="000A39F7" w:rsidRPr="008B2C69">
              <w:rPr>
                <w:sz w:val="24"/>
                <w:szCs w:val="24"/>
                <w:lang w:eastAsia="en-US"/>
              </w:rPr>
              <w:t>«</w:t>
            </w:r>
            <w:r w:rsidR="00B3242B">
              <w:rPr>
                <w:sz w:val="24"/>
                <w:szCs w:val="24"/>
                <w:lang w:eastAsia="en-US"/>
              </w:rPr>
              <w:t>20</w:t>
            </w:r>
            <w:r w:rsidR="000A39F7" w:rsidRPr="008B2C69">
              <w:rPr>
                <w:sz w:val="24"/>
                <w:szCs w:val="24"/>
                <w:lang w:eastAsia="en-US"/>
              </w:rPr>
              <w:t>»</w:t>
            </w:r>
            <w:r w:rsidR="00CA1511">
              <w:rPr>
                <w:sz w:val="24"/>
                <w:szCs w:val="24"/>
                <w:lang w:eastAsia="en-US"/>
              </w:rPr>
              <w:t xml:space="preserve"> сентября</w:t>
            </w:r>
            <w:r w:rsidR="000A39F7" w:rsidRPr="008B2C69">
              <w:rPr>
                <w:sz w:val="24"/>
                <w:szCs w:val="24"/>
                <w:lang w:eastAsia="en-US"/>
              </w:rPr>
              <w:t xml:space="preserve"> 201</w:t>
            </w:r>
            <w:r w:rsidR="00CA1511">
              <w:rPr>
                <w:sz w:val="24"/>
                <w:szCs w:val="24"/>
                <w:lang w:eastAsia="en-US"/>
              </w:rPr>
              <w:t>8</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0040325B">
              <w:rPr>
                <w:sz w:val="24"/>
                <w:szCs w:val="24"/>
                <w:lang w:eastAsia="en-US"/>
              </w:rPr>
              <w:t xml:space="preserve">АО </w:t>
            </w:r>
            <w:r w:rsidRPr="002C661A">
              <w:rPr>
                <w:sz w:val="24"/>
                <w:szCs w:val="24"/>
                <w:lang w:eastAsia="en-US"/>
              </w:rPr>
              <w:t>«</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40325B">
              <w:rPr>
                <w:sz w:val="24"/>
                <w:szCs w:val="24"/>
              </w:rPr>
              <w:t xml:space="preserve"> соответствии с Разделом </w:t>
            </w:r>
            <w:r w:rsidR="00664FC7" w:rsidRPr="004747FE">
              <w:rPr>
                <w:sz w:val="24"/>
                <w:szCs w:val="24"/>
              </w:rPr>
              <w:t>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0040325B">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201523" w:rsidRPr="00A44293">
              <w:rPr>
                <w:szCs w:val="24"/>
                <w:lang w:val="en-US" w:eastAsia="en-US"/>
              </w:rPr>
              <w:t>Semenova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9"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Pr="004747FE" w:rsidRDefault="00BC5425" w:rsidP="00F3026D">
            <w:pPr>
              <w:autoSpaceDE w:val="0"/>
              <w:autoSpaceDN w:val="0"/>
              <w:adjustRightInd w:val="0"/>
              <w:spacing w:line="276" w:lineRule="auto"/>
              <w:ind w:firstLine="0"/>
              <w:rPr>
                <w:color w:val="FF0000"/>
                <w:sz w:val="24"/>
                <w:szCs w:val="24"/>
                <w:lang w:eastAsia="en-US"/>
              </w:rPr>
            </w:pPr>
            <w:r w:rsidRPr="004747FE">
              <w:rPr>
                <w:sz w:val="24"/>
                <w:szCs w:val="24"/>
              </w:rPr>
              <w:t>Пакет документов, необходимых для прохождения аккредитации, направляется сотруднику подразделения закупок - ответственному лицу за проведение конкретной закупки.</w:t>
            </w:r>
            <w:r w:rsidRPr="004747FE">
              <w:rPr>
                <w:color w:val="FF0000"/>
                <w:sz w:val="24"/>
                <w:szCs w:val="24"/>
                <w:lang w:eastAsia="en-US"/>
              </w:rPr>
              <w:t xml:space="preserve"> </w:t>
            </w:r>
          </w:p>
          <w:p w:rsidR="00BC5425" w:rsidRDefault="00BC5425" w:rsidP="00F3026D">
            <w:pPr>
              <w:autoSpaceDE w:val="0"/>
              <w:autoSpaceDN w:val="0"/>
              <w:adjustRightInd w:val="0"/>
              <w:spacing w:line="276" w:lineRule="auto"/>
              <w:ind w:firstLine="0"/>
              <w:rPr>
                <w:rStyle w:val="af2"/>
                <w:i/>
                <w:sz w:val="24"/>
                <w:szCs w:val="24"/>
                <w:lang w:eastAsia="en-US"/>
              </w:rPr>
            </w:pPr>
            <w:r w:rsidRPr="004747FE">
              <w:rPr>
                <w:sz w:val="24"/>
                <w:szCs w:val="24"/>
                <w:lang w:eastAsia="en-US"/>
              </w:rPr>
              <w:t>Информация для поставщиков МТР, работ, услуг:</w:t>
            </w:r>
            <w:r w:rsidRPr="004747FE">
              <w:rPr>
                <w:color w:val="FF0000"/>
                <w:sz w:val="24"/>
                <w:szCs w:val="24"/>
                <w:lang w:eastAsia="en-US"/>
              </w:rPr>
              <w:t xml:space="preserve"> </w:t>
            </w:r>
            <w:hyperlink r:id="rId10" w:history="1">
              <w:r w:rsidR="00201523" w:rsidRPr="00061834">
                <w:rPr>
                  <w:rStyle w:val="af2"/>
                  <w:i/>
                  <w:sz w:val="24"/>
                  <w:szCs w:val="24"/>
                  <w:lang w:eastAsia="en-US"/>
                </w:rPr>
                <w:t>http://www.unipro.energy/purchase/interaction/services/</w:t>
              </w:r>
            </w:hyperlink>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B3242B" w:rsidP="00F3026D">
      <w:pPr>
        <w:pStyle w:val="a4"/>
        <w:numPr>
          <w:ilvl w:val="0"/>
          <w:numId w:val="0"/>
        </w:numPr>
        <w:spacing w:line="240" w:lineRule="auto"/>
        <w:rPr>
          <w:b/>
          <w:sz w:val="24"/>
          <w:szCs w:val="24"/>
        </w:rPr>
      </w:pPr>
      <w:r>
        <w:rPr>
          <w:b/>
          <w:sz w:val="24"/>
          <w:szCs w:val="24"/>
        </w:rPr>
        <w:t>З</w:t>
      </w:r>
      <w:r w:rsidR="00992B60">
        <w:rPr>
          <w:b/>
          <w:sz w:val="24"/>
          <w:szCs w:val="24"/>
        </w:rPr>
        <w:t>аместител</w:t>
      </w:r>
      <w:r>
        <w:rPr>
          <w:b/>
          <w:sz w:val="24"/>
          <w:szCs w:val="24"/>
        </w:rPr>
        <w:t>ь</w:t>
      </w:r>
      <w:r w:rsidR="00992B60">
        <w:rPr>
          <w:b/>
          <w:sz w:val="24"/>
          <w:szCs w:val="24"/>
        </w:rPr>
        <w:t xml:space="preserve">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sidR="00B3242B">
        <w:rPr>
          <w:b/>
          <w:sz w:val="24"/>
          <w:szCs w:val="24"/>
        </w:rPr>
        <w:t>Д</w:t>
      </w:r>
      <w:r w:rsidR="00992B60">
        <w:rPr>
          <w:b/>
          <w:sz w:val="24"/>
          <w:szCs w:val="24"/>
        </w:rPr>
        <w:t xml:space="preserve">. Г. </w:t>
      </w:r>
      <w:r w:rsidR="00B3242B">
        <w:rPr>
          <w:b/>
          <w:sz w:val="24"/>
          <w:szCs w:val="24"/>
        </w:rPr>
        <w:t>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1"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B3242B">
        <w:rPr>
          <w:color w:val="000000"/>
          <w:sz w:val="24"/>
          <w:szCs w:val="24"/>
        </w:rPr>
        <w:t>53</w:t>
      </w:r>
      <w:r w:rsidR="00CA1511">
        <w:rPr>
          <w:color w:val="000000"/>
          <w:sz w:val="24"/>
          <w:szCs w:val="24"/>
        </w:rPr>
        <w:t>/18</w:t>
      </w:r>
      <w:r w:rsidR="00055407" w:rsidRPr="00DC4970">
        <w:rPr>
          <w:color w:val="000000"/>
          <w:sz w:val="24"/>
          <w:szCs w:val="24"/>
        </w:rPr>
        <w:t xml:space="preserve"> </w:t>
      </w:r>
      <w:r w:rsidR="00FA4DD6" w:rsidRPr="00DC4970">
        <w:rPr>
          <w:color w:val="000000"/>
          <w:sz w:val="24"/>
          <w:szCs w:val="24"/>
        </w:rPr>
        <w:t>«</w:t>
      </w:r>
      <w:r w:rsidR="00B3242B">
        <w:rPr>
          <w:color w:val="000000"/>
          <w:sz w:val="24"/>
          <w:szCs w:val="24"/>
        </w:rPr>
        <w:t>03</w:t>
      </w:r>
      <w:r w:rsidR="00FA4DD6" w:rsidRPr="00DC4970">
        <w:rPr>
          <w:color w:val="000000"/>
          <w:sz w:val="24"/>
          <w:szCs w:val="24"/>
        </w:rPr>
        <w:t>»</w:t>
      </w:r>
      <w:r w:rsidR="005306D6" w:rsidRPr="00DC4970">
        <w:rPr>
          <w:color w:val="000000"/>
          <w:sz w:val="24"/>
          <w:szCs w:val="24"/>
        </w:rPr>
        <w:t xml:space="preserve"> </w:t>
      </w:r>
      <w:r w:rsidR="00B3242B">
        <w:rPr>
          <w:color w:val="000000"/>
          <w:sz w:val="24"/>
          <w:szCs w:val="24"/>
        </w:rPr>
        <w:t>сентября</w:t>
      </w:r>
      <w:bookmarkStart w:id="16" w:name="_GoBack"/>
      <w:bookmarkEnd w:id="16"/>
      <w:r w:rsidR="0040325B">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CA1511">
        <w:rPr>
          <w:color w:val="000000"/>
          <w:sz w:val="24"/>
          <w:szCs w:val="24"/>
        </w:rPr>
        <w:t>8</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DC3B03" w:rsidRPr="00DC3B03">
        <w:rPr>
          <w:color w:val="000000"/>
          <w:sz w:val="24"/>
          <w:szCs w:val="24"/>
        </w:rPr>
        <w:t>Анкета Участника (форма 5</w:t>
      </w:r>
      <w:r w:rsidR="00DC3B03" w:rsidRPr="00DC3B03">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DC3B03" w:rsidRPr="00DC3B03">
        <w:rPr>
          <w:color w:val="000000"/>
          <w:sz w:val="24"/>
          <w:szCs w:val="24"/>
        </w:rPr>
        <w:t>Справка о перечне и годовых объемах выполнения аналогичных договоров (форма 6</w:t>
      </w:r>
      <w:r w:rsidR="00DC3B03" w:rsidRPr="00DC3B03">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DC3B03">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 xml:space="preserve">Тара ______( </w:t>
      </w:r>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2"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B1053C" w:rsidRPr="000E2B07">
        <w:rPr>
          <w:rFonts w:ascii="Times New Roman" w:hAnsi="Times New Roman"/>
          <w:sz w:val="28"/>
          <w:szCs w:val="28"/>
        </w:rPr>
        <w:t xml:space="preserve"> </w:t>
      </w:r>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3"/>
      <w:footerReference w:type="default" r:id="rId14"/>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3AB9" w:rsidRDefault="00753AB9">
      <w:r>
        <w:separator/>
      </w:r>
    </w:p>
  </w:endnote>
  <w:endnote w:type="continuationSeparator" w:id="0">
    <w:p w:rsidR="00753AB9" w:rsidRDefault="00753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4725AB" w:rsidRDefault="004725AB">
        <w:pPr>
          <w:pStyle w:val="af0"/>
          <w:jc w:val="right"/>
        </w:pPr>
        <w:r>
          <w:fldChar w:fldCharType="begin"/>
        </w:r>
        <w:r>
          <w:instrText xml:space="preserve"> PAGE   \* MERGEFORMAT </w:instrText>
        </w:r>
        <w:r>
          <w:fldChar w:fldCharType="separate"/>
        </w:r>
        <w:r w:rsidR="00B3242B">
          <w:rPr>
            <w:noProof/>
          </w:rPr>
          <w:t>3</w:t>
        </w:r>
        <w:r>
          <w:rPr>
            <w:noProof/>
          </w:rPr>
          <w:fldChar w:fldCharType="end"/>
        </w:r>
      </w:p>
    </w:sdtContent>
  </w:sdt>
  <w:p w:rsidR="004725AB" w:rsidRDefault="004725A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3AB9" w:rsidRDefault="00753AB9">
      <w:r>
        <w:separator/>
      </w:r>
    </w:p>
  </w:footnote>
  <w:footnote w:type="continuationSeparator" w:id="0">
    <w:p w:rsidR="00753AB9" w:rsidRDefault="00753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5AB" w:rsidRPr="00F01080" w:rsidRDefault="004725A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46E5"/>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297"/>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25B"/>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1C6"/>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3AB9"/>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6C1"/>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42B"/>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511"/>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3B03"/>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260C"/>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4C7D77"/>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dnb.ru/rbr.asp?rbr=25"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unipro.energy/purchase/interaction/services/" TargetMode="External"/><Relationship Id="rId4" Type="http://schemas.openxmlformats.org/officeDocument/2006/relationships/styles" Target="styles.xml"/><Relationship Id="rId9" Type="http://schemas.openxmlformats.org/officeDocument/2006/relationships/hyperlink" Target="http://www.unipro.energy/files/117/"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92155A-5E09-47E1-BB5C-55B90808D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4551</Words>
  <Characters>25945</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30436</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44</cp:revision>
  <cp:lastPrinted>2018-08-16T10:47:00Z</cp:lastPrinted>
  <dcterms:created xsi:type="dcterms:W3CDTF">2015-11-05T11:44:00Z</dcterms:created>
  <dcterms:modified xsi:type="dcterms:W3CDTF">2018-09-03T10:56:00Z</dcterms:modified>
</cp:coreProperties>
</file>